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4078"/>
        <w:gridCol w:w="5446"/>
        <w:gridCol w:w="223"/>
      </w:tblGrid>
      <w:tr w:rsidR="00D139A5">
        <w:tc>
          <w:tcPr>
            <w:tcW w:w="9747" w:type="dxa"/>
            <w:gridSpan w:val="3"/>
            <w:shd w:val="clear" w:color="auto" w:fill="auto"/>
          </w:tcPr>
          <w:p w:rsidR="00D139A5" w:rsidRDefault="00D139A5">
            <w:pPr>
              <w:pStyle w:val="ad"/>
              <w:ind w:right="4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9A5">
        <w:tblPrEx>
          <w:tblLook w:val="04A0"/>
        </w:tblPrEx>
        <w:trPr>
          <w:gridAfter w:val="1"/>
          <w:wAfter w:w="223" w:type="dxa"/>
          <w:trHeight w:val="2865"/>
        </w:trPr>
        <w:tc>
          <w:tcPr>
            <w:tcW w:w="4078" w:type="dxa"/>
            <w:shd w:val="clear" w:color="auto" w:fill="auto"/>
          </w:tcPr>
          <w:p w:rsidR="00D139A5" w:rsidRDefault="00D139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  <w:shd w:val="clear" w:color="auto" w:fill="auto"/>
          </w:tcPr>
          <w:p w:rsidR="00D139A5" w:rsidRDefault="009870D4">
            <w:pPr>
              <w:pStyle w:val="ad"/>
              <w:ind w:hanging="14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139A5" w:rsidRDefault="009870D4">
            <w:pPr>
              <w:pStyle w:val="ad"/>
              <w:ind w:hanging="567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И.    И.о. руководителя Верхне-Волжского межрегионального управления Федеральной службы по надзору в сфере    природопользования</w:t>
            </w:r>
          </w:p>
          <w:p w:rsidR="00D139A5" w:rsidRDefault="00D139A5">
            <w:pPr>
              <w:pStyle w:val="ad"/>
              <w:ind w:hanging="567"/>
              <w:rPr>
                <w:rFonts w:ascii="Times New Roman" w:hAnsi="Times New Roman"/>
                <w:sz w:val="28"/>
                <w:szCs w:val="28"/>
              </w:rPr>
            </w:pPr>
          </w:p>
          <w:p w:rsidR="00D139A5" w:rsidRDefault="009870D4">
            <w:pPr>
              <w:pStyle w:val="ad"/>
              <w:ind w:hanging="567"/>
            </w:pPr>
            <w:r>
              <w:rPr>
                <w:rFonts w:ascii="Times New Roman" w:hAnsi="Times New Roman"/>
                <w:sz w:val="28"/>
                <w:szCs w:val="28"/>
              </w:rPr>
              <w:t>___              ___________________Г.Н. Галицын</w:t>
            </w:r>
          </w:p>
          <w:p w:rsidR="00D139A5" w:rsidRDefault="00D139A5">
            <w:pPr>
              <w:pStyle w:val="ad"/>
              <w:ind w:hanging="56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D139A5" w:rsidRDefault="009870D4">
            <w:pPr>
              <w:pStyle w:val="ad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«___» ____________20__ г.</w:t>
            </w:r>
          </w:p>
          <w:p w:rsidR="00D139A5" w:rsidRDefault="00D139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специалиста-эксперта межрегионального отдела правового обеспечения</w:t>
      </w:r>
      <w:r w:rsidR="005A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Верхне-Волжского межрегионального управления Федеральной службы по надзору в сфере природопользования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139A5" w:rsidRDefault="00D139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</w:t>
      </w:r>
      <w:r>
        <w:rPr>
          <w:rFonts w:ascii="Times New Roman" w:hAnsi="Times New Roman" w:cs="Times New Roman"/>
          <w:sz w:val="28"/>
          <w:szCs w:val="28"/>
        </w:rPr>
        <w:t>– гражданская служба)  специалиста-эксперта межрегионального отдела правового обеспечения Верхне-Волжского межрегионального управления Федеральной службы по надзору в сфере природопользования (далее –специалист-эксперт отдела, Управления) относится к старш</w:t>
      </w:r>
      <w:r>
        <w:rPr>
          <w:rFonts w:ascii="Times New Roman" w:hAnsi="Times New Roman" w:cs="Times New Roman"/>
          <w:sz w:val="28"/>
          <w:szCs w:val="28"/>
        </w:rPr>
        <w:t>ей группе должностей категории специалисты.</w:t>
      </w:r>
    </w:p>
    <w:p w:rsidR="00D139A5" w:rsidRDefault="009870D4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(код) должности 11-3-4-013.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Область профессиональной служебной деятельности специалиста-эксперта отдела: управление в сфере природных ресурсов, природопользование и экология.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профе</w:t>
      </w:r>
      <w:r>
        <w:rPr>
          <w:rFonts w:ascii="Times New Roman" w:hAnsi="Times New Roman" w:cs="Times New Roman"/>
          <w:sz w:val="28"/>
          <w:szCs w:val="28"/>
        </w:rPr>
        <w:t>ссиональной служебной деятельности специалиста-эксперта отдела: регулирование в области охраны окружающей среды.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специалиста-эксперта отдела осуществляются руководителем Управления. 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Специалист-эксп</w:t>
      </w:r>
      <w:r>
        <w:rPr>
          <w:rFonts w:ascii="Times New Roman" w:hAnsi="Times New Roman" w:cs="Times New Roman"/>
          <w:sz w:val="28"/>
          <w:szCs w:val="28"/>
        </w:rPr>
        <w:t>ерт отдела непосредственно подчиняется начальнику межрегионального отдела правового, кадрового и административно-хозяйственного обеспечения (далее – отдел правового обеспечения).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D139A5" w:rsidRDefault="00D1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замещения должности специалиста-эксперта отдела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федеральный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твенный гражданский служащий (далее – гражданский служащий), замещающий должность специалиста-эксперта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иметь высшее профессиональное образование не ниже уровня бакалавриата без предъявления требований к стажу.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>должен обладать следующими знаниями: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знаниями государственного языка Российской Федерации (русского языка);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знаниями основ Конституции Российской Федерации, законодательства о гражданской службе, труде и противодействии коррупции;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знаниями основ д</w:t>
      </w:r>
      <w:r>
        <w:rPr>
          <w:rFonts w:ascii="Times New Roman" w:hAnsi="Times New Roman" w:cs="Times New Roman"/>
          <w:sz w:val="28"/>
          <w:szCs w:val="28"/>
        </w:rPr>
        <w:t>елопроизводства;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знаниями в области информационно-коммуникационных технологий (далее – ИКТ), включая знания основ информационной безопасности и защиты информации, основных положений законодательства о персональных данных, общих принципах функционировани</w:t>
      </w:r>
      <w:r>
        <w:rPr>
          <w:rFonts w:ascii="Times New Roman" w:hAnsi="Times New Roman" w:cs="Times New Roman"/>
          <w:sz w:val="28"/>
          <w:szCs w:val="28"/>
        </w:rPr>
        <w:t>я системы электронного документооборота, применяемого в Росприроднадзоре, основных положений законодательства об электронной подписи;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Специалист-эксперт отдела должен обладать следующими умениями: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Общими (базовыми):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-планировать, рационально исполь</w:t>
      </w:r>
      <w:r>
        <w:rPr>
          <w:rFonts w:ascii="Times New Roman" w:hAnsi="Times New Roman" w:cs="Times New Roman"/>
          <w:sz w:val="28"/>
          <w:szCs w:val="28"/>
        </w:rPr>
        <w:t>зовать служебное время и достигать результата;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-коммуникативными умениями.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области ИКТ: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 осуществлять поиск необходимой информации, в том числе с использованием информационно-коммуникационной сети «Интернет»;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со справочными нормат</w:t>
      </w:r>
      <w:r>
        <w:rPr>
          <w:rFonts w:ascii="Times New Roman" w:hAnsi="Times New Roman" w:cs="Times New Roman"/>
          <w:sz w:val="28"/>
          <w:szCs w:val="28"/>
        </w:rPr>
        <w:t>ивно-правовыми базами, а также с государственной системой правовой информации «Официальный интернет-портал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-создавать, отправлять и получать электронные сообщения с помощью служебной электронной почты или иных </w:t>
      </w:r>
      <w:r>
        <w:rPr>
          <w:rFonts w:ascii="Times New Roman" w:hAnsi="Times New Roman" w:cs="Times New Roman"/>
          <w:sz w:val="28"/>
          <w:szCs w:val="28"/>
        </w:rPr>
        <w:t>ведомственных систем обмена электронными сообщениями, включая работу с вложениями;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общими сетев</w:t>
      </w:r>
      <w:r>
        <w:rPr>
          <w:rFonts w:ascii="Times New Roman" w:hAnsi="Times New Roman" w:cs="Times New Roman"/>
          <w:sz w:val="28"/>
          <w:szCs w:val="28"/>
        </w:rPr>
        <w:t>ыми ресурсами (сетевыми дисками, папками).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специалиста-эксперта отдела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</w:t>
      </w:r>
      <w:r>
        <w:rPr>
          <w:rFonts w:ascii="Times New Roman" w:hAnsi="Times New Roman" w:cs="Times New Roman"/>
          <w:sz w:val="28"/>
          <w:szCs w:val="28"/>
        </w:rPr>
        <w:t>квалификационные требования):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Гражданский служащий, замещающий должность специалиста-эксперта отдела, должен </w:t>
      </w:r>
      <w:r>
        <w:rPr>
          <w:rFonts w:ascii="Times New Roman" w:hAnsi="Times New Roman" w:cs="Times New Roman"/>
          <w:b/>
          <w:sz w:val="28"/>
          <w:szCs w:val="28"/>
        </w:rPr>
        <w:t>иметь высшее юридическое образование по направлению подготовки (специальности) «Юриспруденция».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Специалист-эксперт отдела должен обладать </w:t>
      </w:r>
      <w:r>
        <w:rPr>
          <w:rFonts w:ascii="Times New Roman" w:hAnsi="Times New Roman" w:cs="Times New Roman"/>
          <w:sz w:val="28"/>
          <w:szCs w:val="28"/>
        </w:rPr>
        <w:t>следующими профессиональными знаниями: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Знаниями в сфере законодательства Российской Федерации: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27.07.2004 №79-ФЗ «О государственной гражданской службе Российской Федерации»;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25.12.2008 №273-ФЗ «О противодейств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27.07.2006 №152-ФЗ «О персональных данных»;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02.05.2006 №59-ФЗ «О порядке рассмотрения обращений граждан Российской Федерации»;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10.01.2002 №7-ФЗ «Об охране окружающей среды»;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№136-ФЗ;</w:t>
      </w: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-Лесной </w:t>
      </w:r>
      <w:hyperlink r:id="rId7">
        <w:r>
          <w:rPr>
            <w:rStyle w:val="ListLabel2"/>
          </w:rPr>
          <w:t>кодекс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от 04.12.2006  № 200-ФЗ;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24</w:t>
      </w:r>
      <w:r>
        <w:rPr>
          <w:rFonts w:ascii="Times New Roman" w:hAnsi="Times New Roman" w:cs="Times New Roman"/>
          <w:sz w:val="28"/>
          <w:szCs w:val="28"/>
        </w:rPr>
        <w:t>.04.1995 №52-ФЗ «О животном мире»;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14.03.1995 №33-ФЗ «Об особо охраняемых природных территориях»;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20.12.2004 №166-ФЗ «О рыболовстве и сохранении водных биологических ресурсов»;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от 04.05.1999 </w:t>
      </w:r>
      <w:r>
        <w:rPr>
          <w:rFonts w:ascii="Times New Roman" w:hAnsi="Times New Roman" w:cs="Times New Roman"/>
          <w:sz w:val="28"/>
          <w:szCs w:val="28"/>
        </w:rPr>
        <w:t>№96-ФЗ «Об охране атмосферного воздуха»;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24.06.1998 №89-ФЗ «Об отходах производства и потребления»;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-Водный кодекс Российской Федерации от 03.06.2006 №74-ФЗ;</w:t>
      </w:r>
    </w:p>
    <w:p w:rsidR="00D139A5" w:rsidRDefault="009870D4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-ЗаконРоссийской Федерации от 2.02.1992  № 2395-1 "О недрах";</w:t>
      </w:r>
    </w:p>
    <w:p w:rsidR="00D139A5" w:rsidRDefault="009870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8">
        <w:r>
          <w:rPr>
            <w:rStyle w:val="ListLabel3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30.01.2001 № 195-ФЗ (в части компетенции Росприроднадзора);</w:t>
      </w:r>
    </w:p>
    <w:p w:rsidR="00D139A5" w:rsidRDefault="009870D4">
      <w:pPr>
        <w:widowControl w:val="0"/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9">
        <w:r>
          <w:rPr>
            <w:rStyle w:val="ListLabel4"/>
          </w:rPr>
          <w:t>закон</w:t>
        </w:r>
      </w:hyperlink>
      <w:r>
        <w:rPr>
          <w:sz w:val="28"/>
          <w:szCs w:val="28"/>
        </w:rPr>
        <w:t xml:space="preserve"> от 26.12. 2008  № 294-ФЗ "О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sz w:val="28"/>
          <w:szCs w:val="28"/>
        </w:rPr>
        <w:t>) и муниципального контроля";</w:t>
      </w:r>
    </w:p>
    <w:p w:rsidR="00D139A5" w:rsidRDefault="009870D4">
      <w:pPr>
        <w:widowControl w:val="0"/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10">
        <w:r>
          <w:rPr>
            <w:rStyle w:val="ListLabel4"/>
          </w:rPr>
          <w:t>закон</w:t>
        </w:r>
      </w:hyperlink>
      <w:r>
        <w:rPr>
          <w:sz w:val="28"/>
          <w:szCs w:val="28"/>
        </w:rPr>
        <w:t xml:space="preserve"> от 04.05. 2011  № 99-ФЗ "О лицензировании отдельных видов деятельности";</w:t>
      </w:r>
    </w:p>
    <w:p w:rsidR="00D139A5" w:rsidRDefault="009870D4">
      <w:pPr>
        <w:widowControl w:val="0"/>
        <w:ind w:firstLine="709"/>
        <w:jc w:val="both"/>
      </w:pPr>
      <w:r>
        <w:rPr>
          <w:sz w:val="28"/>
          <w:szCs w:val="28"/>
        </w:rPr>
        <w:t xml:space="preserve">-Федеральный </w:t>
      </w:r>
      <w:hyperlink r:id="rId11">
        <w:r>
          <w:rPr>
            <w:rStyle w:val="ListLabel4"/>
          </w:rPr>
          <w:t>закон</w:t>
        </w:r>
      </w:hyperlink>
      <w:r>
        <w:rPr>
          <w:sz w:val="28"/>
          <w:szCs w:val="28"/>
        </w:rPr>
        <w:t xml:space="preserve"> от 23.11.199 №174-ФЗ "Об экологической экспертизе".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Знаниями нормативных правовых актов Росприроднадзора и территориального органа Росприроднадзора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Росприроднадзоре;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Управлении;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-Служебный распорядок Управления.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Гражданский служащий, замещающий должность специалиста-эксперта отдела, должен знать иные акты законодательства Российской Федерации, акты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</w:t>
      </w:r>
      <w:r>
        <w:rPr>
          <w:rFonts w:ascii="Times New Roman" w:hAnsi="Times New Roman" w:cs="Times New Roman"/>
          <w:sz w:val="28"/>
          <w:szCs w:val="28"/>
        </w:rPr>
        <w:t>ебной деятельности.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Иные профессиональные знания специалиста-эксперта  отдела: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миссии и стратегической карты целей Росприроднадзора;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цели, задачи и пути реализации государственной политики в области природопользования и охраны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знание судебной практики Конституционного Суда Российской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Федерации, Верховного Суда Российской Федерации, Высшего Арбитражного Суда Российской Федерации в сфере экологического и природоресурсного законодательства.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Специалист-эксперт отдела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умениями: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федеральными информационными ресурсами и информационными системами в сфере природопользования и охраны окружающей среды;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в системе электронного документооборота, используемой в Р</w:t>
      </w:r>
      <w:r>
        <w:rPr>
          <w:rFonts w:ascii="Times New Roman" w:hAnsi="Times New Roman" w:cs="Times New Roman"/>
          <w:sz w:val="28"/>
          <w:szCs w:val="28"/>
        </w:rPr>
        <w:t>осприроднадзоре;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практическое применение нормативно-правовых актов в области охраны окружающей среды;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работа с законодательством в области гражданского, административного, уголовного, гражданского процессуального, арбитражного процессуального, уголов</w:t>
      </w:r>
      <w:r>
        <w:rPr>
          <w:rFonts w:ascii="Times New Roman" w:hAnsi="Times New Roman" w:cs="Times New Roman"/>
          <w:sz w:val="28"/>
          <w:szCs w:val="28"/>
        </w:rPr>
        <w:t>ного процессуального права, с законодательством об административном судопроизводстве и законодательством об административных правонарушениях (в части компетенции Росприроднадзора и Управления);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составление писем, отчетов, справок  по вопросам компетенци</w:t>
      </w:r>
      <w:r>
        <w:rPr>
          <w:rFonts w:ascii="Times New Roman" w:hAnsi="Times New Roman" w:cs="Times New Roman"/>
          <w:sz w:val="28"/>
          <w:szCs w:val="28"/>
        </w:rPr>
        <w:t>и отдела;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составление и оформление процессуальных документов.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Специалист-эксперт отдела  должен обладать следующими функциональными знаниями: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функции юридической службы организации;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правовые основания и особенности проведения проверок;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государственных услуг (в части компетенции Управления);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работы с поручениями Президента Российской Федерации, запросами комитетов и комиссий Совета Федерации и государственной Думы Российской Федерации, депутатов (чле</w:t>
      </w:r>
      <w:r>
        <w:rPr>
          <w:rFonts w:ascii="Times New Roman" w:hAnsi="Times New Roman" w:cs="Times New Roman"/>
          <w:sz w:val="28"/>
          <w:szCs w:val="28"/>
        </w:rPr>
        <w:t>нов) палат Федерального Собрания Российской Федерации, представлениями и предписаниями контрольных органов, запросами органов государственной власти различных уровней, судебных органов, обращениями граждан и организаций;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работы со служебной инфо</w:t>
      </w:r>
      <w:r>
        <w:rPr>
          <w:rFonts w:ascii="Times New Roman" w:hAnsi="Times New Roman" w:cs="Times New Roman"/>
          <w:sz w:val="28"/>
          <w:szCs w:val="28"/>
        </w:rPr>
        <w:t>рмацией, в том числе, содержащей государственную или иную охраняемую законом государственную тайну.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Специалист-эксперт отдела должен обладать следующими функциональными умениями: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разрабатывать, рассматривать, редактировать проекты приказов, распоряжений, договоров, соглашений, заключений и иных документов правового характера, предоставляемых на подпись руководителю Управления; 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подготавливать аналитические, информационные и д</w:t>
      </w:r>
      <w:r>
        <w:rPr>
          <w:rFonts w:ascii="Times New Roman" w:hAnsi="Times New Roman" w:cs="Times New Roman"/>
          <w:sz w:val="28"/>
          <w:szCs w:val="28"/>
        </w:rPr>
        <w:t>ругие материалы;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обладать навыками ведения деловых переговоров и публичного выступления.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Должностные обязанности:</w:t>
      </w: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 Специалист-эксперт отдела исполняет обязанности, установленные </w:t>
      </w:r>
      <w:hyperlink r:id="rId12">
        <w:r>
          <w:rPr>
            <w:rStyle w:val="ListLabel5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</w:t>
      </w:r>
      <w:r>
        <w:rPr>
          <w:rFonts w:ascii="Times New Roman" w:hAnsi="Times New Roman" w:cs="Times New Roman"/>
          <w:sz w:val="28"/>
          <w:szCs w:val="28"/>
        </w:rPr>
        <w:t>ый закон о гражданской службе);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Специалист-эксперт отдела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</w:t>
      </w:r>
      <w:r>
        <w:rPr>
          <w:rFonts w:ascii="Times New Roman" w:hAnsi="Times New Roman" w:cs="Times New Roman"/>
          <w:sz w:val="28"/>
          <w:szCs w:val="28"/>
        </w:rPr>
        <w:t>нной гражданской службе, противодействии коррупции и иным законодательством Российской Федерации;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целях реализации функций, возложенных на межрегиональный отдел правового обеспечения, специалист-эксперт отдела обязан: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-исполнять должностные обязанно</w:t>
      </w:r>
      <w:r>
        <w:rPr>
          <w:rFonts w:ascii="Times New Roman" w:hAnsi="Times New Roman" w:cs="Times New Roman"/>
          <w:sz w:val="28"/>
          <w:szCs w:val="28"/>
        </w:rPr>
        <w:t>сти в соответствии с данным должностным регламентом;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</w:t>
      </w:r>
      <w:r>
        <w:rPr>
          <w:rFonts w:ascii="Times New Roman" w:hAnsi="Times New Roman" w:cs="Times New Roman"/>
          <w:sz w:val="28"/>
          <w:szCs w:val="28"/>
        </w:rPr>
        <w:t>равовые акты субъектов Российской Федерации и обеспечивать их исполнение;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-исполнять поручения, данные в пределах полномочий, установленных законодательством Российской Федерации;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при исполнении должностных обязанностей права и законные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граждан и организаций;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уровень квалификации, необходимый для надлежащего исполнения должностных обязанностей;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разглашать сведения, составляющие государственную и иную охраняемую федеральным законом тайну, а также сведения, ставшие ему из</w:t>
      </w:r>
      <w:r>
        <w:rPr>
          <w:rFonts w:ascii="Times New Roman" w:hAnsi="Times New Roman" w:cs="Times New Roman"/>
          <w:sz w:val="28"/>
          <w:szCs w:val="28"/>
        </w:rPr>
        <w:t>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-беречь государственное имущество, в том числе предоставленное ему для исполнения должностн</w:t>
      </w:r>
      <w:r>
        <w:rPr>
          <w:rFonts w:ascii="Times New Roman" w:hAnsi="Times New Roman" w:cs="Times New Roman"/>
          <w:sz w:val="28"/>
          <w:szCs w:val="28"/>
        </w:rPr>
        <w:t>ых обязанностей.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-сообщать о выходе из гра</w:t>
      </w:r>
      <w:r>
        <w:rPr>
          <w:rFonts w:ascii="Times New Roman" w:hAnsi="Times New Roman" w:cs="Times New Roman"/>
          <w:sz w:val="28"/>
          <w:szCs w:val="28"/>
        </w:rPr>
        <w:t>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-сообщать руководителю Управления о личной заинтересованности при ис</w:t>
      </w:r>
      <w:r>
        <w:rPr>
          <w:rFonts w:ascii="Times New Roman" w:hAnsi="Times New Roman" w:cs="Times New Roman"/>
          <w:sz w:val="28"/>
          <w:szCs w:val="28"/>
        </w:rPr>
        <w:t>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-отказаться от исполнения данного, по его мнению, неправомерного поручения, и представить в письменной форме обоснование </w:t>
      </w:r>
      <w:r>
        <w:rPr>
          <w:rFonts w:ascii="Times New Roman" w:hAnsi="Times New Roman" w:cs="Times New Roman"/>
          <w:sz w:val="28"/>
          <w:szCs w:val="28"/>
        </w:rPr>
        <w:t xml:space="preserve">неправомерности данного поручения с указанием положений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которые могут быть нарушены при исполнении данного поручения;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-уведомлять представителя нанимателя, органы прокуратуры или другие государственные органы обо всех</w:t>
      </w:r>
      <w:r>
        <w:rPr>
          <w:rFonts w:ascii="Times New Roman" w:hAnsi="Times New Roman" w:cs="Times New Roman"/>
          <w:sz w:val="28"/>
          <w:szCs w:val="28"/>
        </w:rPr>
        <w:t xml:space="preserve"> случаях обращения к нему каких-либо лиц в целях склонения его к совершению коррупционных правонарушений;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-готовить предложения по установлению оптимальных путей и методов реализации поставленных служебных задач;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-отстаивать позиции, защищать права и закон</w:t>
      </w:r>
      <w:r>
        <w:rPr>
          <w:rFonts w:ascii="Times New Roman" w:hAnsi="Times New Roman" w:cs="Times New Roman"/>
          <w:sz w:val="28"/>
          <w:szCs w:val="28"/>
        </w:rPr>
        <w:t>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-рассматривать обращения г</w:t>
      </w:r>
      <w:r>
        <w:rPr>
          <w:rFonts w:ascii="Times New Roman" w:hAnsi="Times New Roman" w:cs="Times New Roman"/>
          <w:sz w:val="28"/>
          <w:szCs w:val="28"/>
        </w:rPr>
        <w:t>раждан и юридических лиц в части компетенции межрегионального отдела правового обеспечения;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служебный распорядок Управления.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Права:</w:t>
      </w: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9.1. Специалист-эксперт отдела имеет права, установленные </w:t>
      </w:r>
      <w:hyperlink r:id="rId13">
        <w:r>
          <w:rPr>
            <w:rStyle w:val="ListLabel5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целях исполнения своих должностных обязанностей специалист-эксперт отдела имеет право: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исковую и претензионную</w:t>
      </w:r>
      <w:r>
        <w:rPr>
          <w:rFonts w:ascii="Times New Roman" w:hAnsi="Times New Roman" w:cs="Times New Roman"/>
          <w:sz w:val="28"/>
          <w:szCs w:val="28"/>
        </w:rPr>
        <w:t xml:space="preserve"> работу (в пределах компетенции Управления);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установленном порядке представлять интересы Управления, Росприроднадзора и его территориальных органов в судах, в правоохранительных и иных органах;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-подготавливать и рассматривать в пределах своей компетенци</w:t>
      </w:r>
      <w:r>
        <w:rPr>
          <w:rFonts w:ascii="Times New Roman" w:hAnsi="Times New Roman" w:cs="Times New Roman"/>
          <w:sz w:val="28"/>
          <w:szCs w:val="28"/>
        </w:rPr>
        <w:t>и в случаях и в порядке, установленном законодательством Российской Федерации, дела об административных правонарушениях, направлять в судебные, правоохранительные органы материалы о привлечении к ответственности лиц, виновных в нарушении обязательных требо</w:t>
      </w:r>
      <w:r>
        <w:rPr>
          <w:rFonts w:ascii="Times New Roman" w:hAnsi="Times New Roman" w:cs="Times New Roman"/>
          <w:sz w:val="28"/>
          <w:szCs w:val="28"/>
        </w:rPr>
        <w:t>ваний в сфере природопользования;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и получать в установленном порядке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</w:t>
      </w:r>
      <w:r>
        <w:rPr>
          <w:rFonts w:ascii="Times New Roman" w:hAnsi="Times New Roman" w:cs="Times New Roman"/>
          <w:sz w:val="28"/>
          <w:szCs w:val="28"/>
        </w:rPr>
        <w:t>ических и физических лиц сведения, справки, материалы, объяснения и другие документы по вопросам, отнесенным к компетенции отдела правового обеспечения;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установленном порядке рассматривать устные или письменные обращения граждан, организаций в части ком</w:t>
      </w:r>
      <w:r>
        <w:rPr>
          <w:rFonts w:ascii="Times New Roman" w:hAnsi="Times New Roman" w:cs="Times New Roman"/>
          <w:sz w:val="28"/>
          <w:szCs w:val="28"/>
        </w:rPr>
        <w:t>петенции отдела правового обеспечения;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проведении служебных проверок.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Специалист-эксперт отдела осуществляет иные права и обязанности, предусмотренные законодательством Российской Федерации, актами Президента Российской Федерации и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Федерации, нормативными правовыми актами Минприроды России, нормативными и иными правовыми актами Росприроднадзора, Управления.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Специалист-эксперт отдела за неисполнение или ненадлежащее исполнение должностных обязанностей может быт</w:t>
      </w:r>
      <w:r>
        <w:rPr>
          <w:rFonts w:ascii="Times New Roman" w:hAnsi="Times New Roman" w:cs="Times New Roman"/>
          <w:sz w:val="28"/>
          <w:szCs w:val="28"/>
        </w:rPr>
        <w:t xml:space="preserve">ь привлечен к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139A5" w:rsidRDefault="00D1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 исполнении служебных </w:t>
      </w:r>
      <w:r>
        <w:rPr>
          <w:rFonts w:ascii="Times New Roman" w:hAnsi="Times New Roman" w:cs="Times New Roman"/>
          <w:sz w:val="28"/>
          <w:szCs w:val="28"/>
        </w:rPr>
        <w:t>обязанностей специалист-эксперт отдела вправе самостоятельно принимать решения по вопросам: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и планирования своей служебной деятельности при выполнении должностных обязанностей;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-подготовки и внесения на рассмотрение начальника отдела предложен</w:t>
      </w:r>
      <w:r>
        <w:rPr>
          <w:rFonts w:ascii="Times New Roman" w:hAnsi="Times New Roman" w:cs="Times New Roman"/>
          <w:sz w:val="28"/>
          <w:szCs w:val="28"/>
        </w:rPr>
        <w:t>ий по взаимодействию с другими структурными подразделениями Управления, территориальными органами Росприроднадзора, иными органами государственной власти, предприятиями, организациями и учреждениями.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исполнении служебных обязанностей специалист-экс</w:t>
      </w:r>
      <w:r>
        <w:rPr>
          <w:rFonts w:ascii="Times New Roman" w:hAnsi="Times New Roman" w:cs="Times New Roman"/>
          <w:sz w:val="28"/>
          <w:szCs w:val="28"/>
        </w:rPr>
        <w:t>перт отдела обязан самостоятельно принимать решения по вопросам: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-организации, планирования, оптимизации собственной служебной деятельности.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 служащий</w:t>
      </w: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Специалист-эксперт отдела в соответствии со своей компетенцией вправе участвовать в подготовке проектов протоколов, заключений, справок, обзоров, отчетов, докладов,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пояснительных и аналитических записок, перечней, приказов, распоряжений и иных документов Управления по всем вопросам, входящим в компетенцию отдела правового обеспечения.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Специалист-эксперт отдела по поручению начальника отдела в соответствии со свое</w:t>
      </w:r>
      <w:r>
        <w:rPr>
          <w:rFonts w:ascii="Times New Roman" w:hAnsi="Times New Roman" w:cs="Times New Roman"/>
          <w:sz w:val="28"/>
          <w:szCs w:val="28"/>
        </w:rPr>
        <w:t>й компетенцией обязан участвовать в подготовке проектов управленческих и иных решений Управления по вопросам их соответствия законодательству Российской Федерации, иным нормативно-правовым и ведомственным актам.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 согласования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соответствии со своими должностными обязанностями специалист-эксперт отдела принимает решения в сроки, установленные законодательством Российской Федерации, а</w:t>
      </w:r>
      <w:r>
        <w:rPr>
          <w:rFonts w:ascii="Times New Roman" w:hAnsi="Times New Roman" w:cs="Times New Roman"/>
          <w:sz w:val="28"/>
          <w:szCs w:val="28"/>
        </w:rPr>
        <w:t>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Управления.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>в связи с исполнением им должностных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обязанностей с гражданскими служащими того же государственного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органа, гражданскими служащими иных государственных органов,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гражданами, а также с организациями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Взаимодействие  специалиста-эксперта отдела с </w:t>
      </w:r>
      <w:r>
        <w:rPr>
          <w:rFonts w:ascii="Times New Roman" w:hAnsi="Times New Roman" w:cs="Times New Roman"/>
          <w:sz w:val="28"/>
          <w:szCs w:val="28"/>
        </w:rPr>
        <w:t>государственными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принципами служебного поведения государственных служащи</w:t>
      </w:r>
      <w:r>
        <w:rPr>
          <w:rFonts w:ascii="Times New Roman" w:hAnsi="Times New Roman" w:cs="Times New Roman"/>
          <w:sz w:val="28"/>
          <w:szCs w:val="28"/>
        </w:rPr>
        <w:t xml:space="preserve">хи требований к служебному поведению, установленных </w:t>
      </w:r>
      <w:hyperlink r:id="rId14">
        <w:r>
          <w:rPr>
            <w:rStyle w:val="ListLabel3"/>
          </w:rPr>
          <w:t>статьей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</w:t>
      </w:r>
      <w:r>
        <w:rPr>
          <w:rFonts w:ascii="Times New Roman" w:hAnsi="Times New Roman" w:cs="Times New Roman"/>
          <w:sz w:val="28"/>
          <w:szCs w:val="28"/>
        </w:rPr>
        <w:t>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Управления.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 гражд</w:t>
      </w:r>
      <w:r>
        <w:rPr>
          <w:rFonts w:ascii="Times New Roman" w:hAnsi="Times New Roman" w:cs="Times New Roman"/>
          <w:sz w:val="28"/>
          <w:szCs w:val="28"/>
        </w:rPr>
        <w:t>анам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организациям в соответствии с административными регламентами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18. Гражданский служащий, замещающий должность специалиста-эксперта отдела, государственных услуг не оказывает</w:t>
      </w:r>
      <w:hyperlink w:anchor="P279">
        <w:r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Эффективность и результативность профессиональной служебной деятельности специалиста-эксперта отдела оцениваются по следующим показателям: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-выполняемому объему работы и интенсивности труда, способности сохранять</w:t>
      </w:r>
      <w:r>
        <w:rPr>
          <w:rFonts w:ascii="Times New Roman" w:hAnsi="Times New Roman" w:cs="Times New Roman"/>
          <w:sz w:val="28"/>
          <w:szCs w:val="28"/>
        </w:rPr>
        <w:t xml:space="preserve"> высокую работоспособность в сложных условиях, соблюдению служебной дисциплины;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</w:t>
      </w:r>
      <w:r>
        <w:rPr>
          <w:rFonts w:ascii="Times New Roman" w:hAnsi="Times New Roman" w:cs="Times New Roman"/>
          <w:sz w:val="28"/>
          <w:szCs w:val="28"/>
        </w:rPr>
        <w:t>жению материала, юридически грамотному составлению документа, отсутствию стилистических и грамматических ошибок);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-профессиональной компетентности (знанию законодательных и иных нормативных правовых актов, широте профессионального кругозора, умению работат</w:t>
      </w:r>
      <w:r>
        <w:rPr>
          <w:rFonts w:ascii="Times New Roman" w:hAnsi="Times New Roman" w:cs="Times New Roman"/>
          <w:sz w:val="28"/>
          <w:szCs w:val="28"/>
        </w:rPr>
        <w:t>ь с документами);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-умению рационально использовать рабочее время, расставлять приоритеты;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</w:t>
      </w:r>
      <w:r>
        <w:rPr>
          <w:rFonts w:ascii="Times New Roman" w:hAnsi="Times New Roman" w:cs="Times New Roman"/>
          <w:sz w:val="28"/>
          <w:szCs w:val="28"/>
        </w:rPr>
        <w:t>я к новым условиям и требованиям;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-осознанию ответственности за последствия своих действий, принимаемых решений.</w:t>
      </w:r>
    </w:p>
    <w:p w:rsidR="00D139A5" w:rsidRDefault="00D139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39A5" w:rsidRDefault="00D1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9A5" w:rsidRDefault="00D1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D139A5" w:rsidRDefault="00D1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1843"/>
        <w:gridCol w:w="2399"/>
        <w:gridCol w:w="2138"/>
        <w:gridCol w:w="2693"/>
      </w:tblGrid>
      <w:tr w:rsidR="00D139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с должностным регламентом и получения его копии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D139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9A5" w:rsidRDefault="00D1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D139A5">
      <w:pPr>
        <w:rPr>
          <w:sz w:val="28"/>
          <w:szCs w:val="28"/>
        </w:rPr>
      </w:pPr>
    </w:p>
    <w:p w:rsidR="00D139A5" w:rsidRDefault="00D139A5">
      <w:pPr>
        <w:widowControl w:val="0"/>
        <w:ind w:firstLine="709"/>
        <w:jc w:val="center"/>
        <w:outlineLvl w:val="1"/>
      </w:pPr>
    </w:p>
    <w:sectPr w:rsidR="00D139A5" w:rsidSect="00D139A5">
      <w:headerReference w:type="default" r:id="rId15"/>
      <w:pgSz w:w="11906" w:h="16838"/>
      <w:pgMar w:top="1134" w:right="567" w:bottom="992" w:left="1701" w:header="567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D4" w:rsidRDefault="009870D4" w:rsidP="00D139A5">
      <w:r>
        <w:separator/>
      </w:r>
    </w:p>
  </w:endnote>
  <w:endnote w:type="continuationSeparator" w:id="1">
    <w:p w:rsidR="009870D4" w:rsidRDefault="009870D4" w:rsidP="00D1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D4" w:rsidRDefault="009870D4" w:rsidP="00D139A5">
      <w:r>
        <w:separator/>
      </w:r>
    </w:p>
  </w:footnote>
  <w:footnote w:type="continuationSeparator" w:id="1">
    <w:p w:rsidR="009870D4" w:rsidRDefault="009870D4" w:rsidP="00D13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5" w:rsidRDefault="00D139A5">
    <w:pPr>
      <w:pStyle w:val="Header"/>
      <w:jc w:val="center"/>
    </w:pPr>
    <w:r>
      <w:fldChar w:fldCharType="begin"/>
    </w:r>
    <w:r w:rsidR="009870D4">
      <w:instrText>PAGE</w:instrText>
    </w:r>
    <w:r>
      <w:fldChar w:fldCharType="separate"/>
    </w:r>
    <w:r w:rsidR="005A2406">
      <w:rPr>
        <w:noProof/>
      </w:rPr>
      <w:t>1</w:t>
    </w:r>
    <w:r>
      <w:fldChar w:fldCharType="end"/>
    </w:r>
  </w:p>
  <w:p w:rsidR="00D139A5" w:rsidRDefault="00D139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9A5"/>
    <w:rsid w:val="005A2406"/>
    <w:rsid w:val="009870D4"/>
    <w:rsid w:val="00D1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D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196A16"/>
    <w:pPr>
      <w:keepNext/>
      <w:jc w:val="center"/>
      <w:outlineLvl w:val="1"/>
    </w:pPr>
    <w:rPr>
      <w:rFonts w:ascii="TimesET" w:hAnsi="TimesET"/>
      <w:sz w:val="25"/>
      <w:u w:val="single"/>
    </w:rPr>
  </w:style>
  <w:style w:type="character" w:styleId="a3">
    <w:name w:val="page number"/>
    <w:basedOn w:val="a0"/>
    <w:qFormat/>
    <w:rsid w:val="00196A16"/>
  </w:style>
  <w:style w:type="character" w:customStyle="1" w:styleId="-">
    <w:name w:val="Интернет-ссылка"/>
    <w:rsid w:val="00775707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000466"/>
    <w:rPr>
      <w:sz w:val="24"/>
    </w:rPr>
  </w:style>
  <w:style w:type="character" w:customStyle="1" w:styleId="a5">
    <w:name w:val="Основной текст Знак"/>
    <w:qFormat/>
    <w:rsid w:val="000734C8"/>
    <w:rPr>
      <w:sz w:val="24"/>
    </w:rPr>
  </w:style>
  <w:style w:type="character" w:customStyle="1" w:styleId="pagesindoccountinformation">
    <w:name w:val="pagesindoccount information"/>
    <w:basedOn w:val="a0"/>
    <w:qFormat/>
    <w:rsid w:val="00BB2B1D"/>
  </w:style>
  <w:style w:type="character" w:customStyle="1" w:styleId="a6">
    <w:name w:val="Текст сноски Знак"/>
    <w:basedOn w:val="a0"/>
    <w:uiPriority w:val="99"/>
    <w:qFormat/>
    <w:rsid w:val="00756E69"/>
    <w:rPr>
      <w:rFonts w:ascii="Calibri" w:eastAsia="Calibri" w:hAnsi="Calibri"/>
      <w:lang w:eastAsia="en-US"/>
    </w:rPr>
  </w:style>
  <w:style w:type="character" w:customStyle="1" w:styleId="a7">
    <w:name w:val="Привязка сноски"/>
    <w:rsid w:val="00D139A5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756E69"/>
    <w:rPr>
      <w:rFonts w:cs="Times New Roman"/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4B411E"/>
    <w:rPr>
      <w:rFonts w:ascii="TimesET" w:hAnsi="TimesET"/>
      <w:sz w:val="26"/>
    </w:rPr>
  </w:style>
  <w:style w:type="character" w:customStyle="1" w:styleId="ListLabel1">
    <w:name w:val="ListLabel 1"/>
    <w:qFormat/>
    <w:rsid w:val="00D139A5"/>
    <w:rPr>
      <w:rFonts w:cs="Times New Roman"/>
    </w:rPr>
  </w:style>
  <w:style w:type="character" w:customStyle="1" w:styleId="ListLabel2">
    <w:name w:val="ListLabel 2"/>
    <w:qFormat/>
    <w:rsid w:val="00D139A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ListLabel3">
    <w:name w:val="ListLabel 3"/>
    <w:qFormat/>
    <w:rsid w:val="00D139A5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D139A5"/>
    <w:rPr>
      <w:sz w:val="28"/>
      <w:szCs w:val="28"/>
    </w:rPr>
  </w:style>
  <w:style w:type="character" w:customStyle="1" w:styleId="ListLabel5">
    <w:name w:val="ListLabel 5"/>
    <w:qFormat/>
    <w:rsid w:val="00D139A5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9">
    <w:name w:val="Заголовок"/>
    <w:basedOn w:val="a"/>
    <w:next w:val="aa"/>
    <w:qFormat/>
    <w:rsid w:val="00D139A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0734C8"/>
    <w:pPr>
      <w:spacing w:after="120"/>
    </w:pPr>
  </w:style>
  <w:style w:type="paragraph" w:styleId="ab">
    <w:name w:val="List"/>
    <w:basedOn w:val="aa"/>
    <w:rsid w:val="00D139A5"/>
    <w:rPr>
      <w:rFonts w:cs="Lohit Devanagari"/>
    </w:rPr>
  </w:style>
  <w:style w:type="paragraph" w:customStyle="1" w:styleId="Caption">
    <w:name w:val="Caption"/>
    <w:basedOn w:val="a"/>
    <w:qFormat/>
    <w:rsid w:val="00D139A5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c">
    <w:name w:val="index heading"/>
    <w:basedOn w:val="a"/>
    <w:qFormat/>
    <w:rsid w:val="00D139A5"/>
    <w:pPr>
      <w:suppressLineNumbers/>
    </w:pPr>
    <w:rPr>
      <w:rFonts w:cs="Lohit Devanagari"/>
    </w:rPr>
  </w:style>
  <w:style w:type="paragraph" w:styleId="ad">
    <w:name w:val="Body Text Indent"/>
    <w:basedOn w:val="a"/>
    <w:uiPriority w:val="99"/>
    <w:rsid w:val="00196A16"/>
    <w:pPr>
      <w:ind w:firstLine="624"/>
      <w:jc w:val="both"/>
    </w:pPr>
    <w:rPr>
      <w:rFonts w:ascii="TimesET" w:hAnsi="TimesET"/>
      <w:sz w:val="26"/>
    </w:rPr>
  </w:style>
  <w:style w:type="paragraph" w:customStyle="1" w:styleId="Header">
    <w:name w:val="Header"/>
    <w:basedOn w:val="a"/>
    <w:uiPriority w:val="99"/>
    <w:rsid w:val="00196A16"/>
    <w:pPr>
      <w:tabs>
        <w:tab w:val="center" w:pos="4153"/>
        <w:tab w:val="right" w:pos="8306"/>
      </w:tabs>
    </w:pPr>
  </w:style>
  <w:style w:type="paragraph" w:styleId="2">
    <w:name w:val="Body Text 2"/>
    <w:basedOn w:val="a"/>
    <w:qFormat/>
    <w:rsid w:val="00196A16"/>
    <w:rPr>
      <w:rFonts w:ascii="TimesET" w:hAnsi="TimesET"/>
      <w:sz w:val="25"/>
    </w:rPr>
  </w:style>
  <w:style w:type="paragraph" w:customStyle="1" w:styleId="21">
    <w:name w:val="Основной текст с отступом 21"/>
    <w:basedOn w:val="a"/>
    <w:qFormat/>
    <w:rsid w:val="00196A16"/>
    <w:pPr>
      <w:ind w:firstLine="624"/>
      <w:jc w:val="both"/>
    </w:pPr>
    <w:rPr>
      <w:rFonts w:ascii="TimesET" w:hAnsi="TimesET"/>
      <w:sz w:val="25"/>
    </w:rPr>
  </w:style>
  <w:style w:type="paragraph" w:customStyle="1" w:styleId="ConsNormal">
    <w:name w:val="ConsNormal"/>
    <w:qFormat/>
    <w:rsid w:val="00196A16"/>
    <w:pPr>
      <w:widowControl w:val="0"/>
      <w:ind w:right="19772" w:firstLine="720"/>
    </w:pPr>
    <w:rPr>
      <w:rFonts w:ascii="Arial" w:hAnsi="Arial" w:cs="Arial"/>
      <w:sz w:val="24"/>
    </w:rPr>
  </w:style>
  <w:style w:type="paragraph" w:customStyle="1" w:styleId="ConsTitle">
    <w:name w:val="ConsTitle"/>
    <w:qFormat/>
    <w:rsid w:val="00196A1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qFormat/>
    <w:rsid w:val="00BA2E62"/>
    <w:pPr>
      <w:ind w:firstLine="720"/>
    </w:pPr>
    <w:rPr>
      <w:rFonts w:ascii="Arial" w:hAnsi="Arial" w:cs="Arial"/>
      <w:sz w:val="24"/>
    </w:rPr>
  </w:style>
  <w:style w:type="paragraph" w:styleId="ae">
    <w:name w:val="Balloon Text"/>
    <w:basedOn w:val="a"/>
    <w:semiHidden/>
    <w:qFormat/>
    <w:rsid w:val="003E7B63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C9137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1D4FA6"/>
    <w:pPr>
      <w:widowControl w:val="0"/>
    </w:pPr>
    <w:rPr>
      <w:b/>
      <w:sz w:val="28"/>
    </w:rPr>
  </w:style>
  <w:style w:type="paragraph" w:customStyle="1" w:styleId="ConsPlusTitlePage">
    <w:name w:val="ConsPlusTitlePage"/>
    <w:qFormat/>
    <w:rsid w:val="001D4FA6"/>
    <w:pPr>
      <w:widowControl w:val="0"/>
    </w:pPr>
    <w:rPr>
      <w:rFonts w:ascii="Tahoma" w:hAnsi="Tahoma" w:cs="Tahoma"/>
      <w:sz w:val="24"/>
    </w:rPr>
  </w:style>
  <w:style w:type="paragraph" w:customStyle="1" w:styleId="FootnoteText">
    <w:name w:val="Footnote Text"/>
    <w:basedOn w:val="a"/>
    <w:uiPriority w:val="99"/>
    <w:rsid w:val="00756E69"/>
    <w:pPr>
      <w:jc w:val="both"/>
    </w:pPr>
    <w:rPr>
      <w:rFonts w:ascii="Calibri" w:eastAsia="Calibri" w:hAnsi="Calibri"/>
      <w:sz w:val="20"/>
      <w:lang w:eastAsia="en-US"/>
    </w:rPr>
  </w:style>
  <w:style w:type="paragraph" w:customStyle="1" w:styleId="ConsPlusNonformat">
    <w:name w:val="ConsPlusNonformat"/>
    <w:qFormat/>
    <w:rsid w:val="0075659C"/>
    <w:pPr>
      <w:widowControl w:val="0"/>
    </w:pPr>
    <w:rPr>
      <w:rFonts w:ascii="Courier New" w:hAnsi="Courier New" w:cs="Courier New"/>
      <w:sz w:val="24"/>
    </w:rPr>
  </w:style>
  <w:style w:type="table" w:styleId="af">
    <w:name w:val="Table Grid"/>
    <w:basedOn w:val="a1"/>
    <w:rsid w:val="0014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07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07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89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890E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890E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rsid w:val="00D8723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rsid w:val="00E65C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rsid w:val="008111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rsid w:val="008111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10EB13E39F310030F837209D1DBA752C510187DEEA939E1D918F641AFBFJ" TargetMode="External"/><Relationship Id="rId13" Type="http://schemas.openxmlformats.org/officeDocument/2006/relationships/hyperlink" Target="consultantplus://offline/ref=691212668F4F49388A9875236604155A984EAA4AFACA4FEBBF3112505BED11D0D0ECBF06E12D265AAA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10EB13E39F310030F837209D1DBA752C4111D7FEDA939E1D918F641AFBFJ" TargetMode="External"/><Relationship Id="rId12" Type="http://schemas.openxmlformats.org/officeDocument/2006/relationships/hyperlink" Target="consultantplus://offline/ref=691212668F4F49388A9875236604155A984EAA4AFACA4FEBBF3112505BED11D0D0ECBF06E12D2658AAJ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A10EB13E39F310030F837209D1DBA752CD11147AECA939E1D918F641AFB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1A10EB13E39F310030F837209D1DBA752CD1E1578E3A939E1D918F641AF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A10EB13E39F310030F837209D1DBA752C5101C7DEFA939E1D918F641AFBFJ" TargetMode="External"/><Relationship Id="rId14" Type="http://schemas.openxmlformats.org/officeDocument/2006/relationships/hyperlink" Target="consultantplus://offline/ref=691212668F4F49388A9875236604155A984EAA4AFACA4FEBBF3112505BED11D0D0ECBF06E12D265DAA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C3FA-7E5A-49E8-9941-094C2DD1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2992</Words>
  <Characters>17057</Characters>
  <Application>Microsoft Office Word</Application>
  <DocSecurity>0</DocSecurity>
  <Lines>142</Lines>
  <Paragraphs>40</Paragraphs>
  <ScaleCrop>false</ScaleCrop>
  <Company>Microsoft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квалификационных требований к профессиональным</dc:title>
  <dc:subject/>
  <dc:creator>GEG</dc:creator>
  <dc:description/>
  <cp:lastModifiedBy>Victor</cp:lastModifiedBy>
  <cp:revision>13</cp:revision>
  <cp:lastPrinted>2019-12-19T12:08:00Z</cp:lastPrinted>
  <dcterms:created xsi:type="dcterms:W3CDTF">2020-02-10T21:32:00Z</dcterms:created>
  <dcterms:modified xsi:type="dcterms:W3CDTF">2021-05-20T09:08:00Z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